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6F" w:rsidRPr="00D863BE" w:rsidRDefault="004A2E6F">
      <w:pPr>
        <w:rPr>
          <w:rFonts w:ascii="Times New Roman" w:hAnsi="Times New Roman" w:cs="Times New Roman"/>
          <w:sz w:val="26"/>
          <w:szCs w:val="24"/>
        </w:rPr>
      </w:pPr>
    </w:p>
    <w:p w:rsidR="00D863BE" w:rsidRDefault="00D863BE">
      <w:pPr>
        <w:rPr>
          <w:rFonts w:ascii="Times New Roman" w:hAnsi="Times New Roman" w:cs="Times New Roman"/>
          <w:b/>
          <w:sz w:val="26"/>
          <w:szCs w:val="24"/>
        </w:rPr>
      </w:pPr>
      <w:r w:rsidRPr="00D863BE">
        <w:rPr>
          <w:rFonts w:ascii="Times New Roman" w:hAnsi="Times New Roman" w:cs="Times New Roman"/>
          <w:b/>
          <w:sz w:val="26"/>
          <w:szCs w:val="24"/>
        </w:rPr>
        <w:t>Karta pracy do lekcji 5</w:t>
      </w:r>
      <w:r w:rsidRPr="00D863BE">
        <w:rPr>
          <w:rFonts w:ascii="Times New Roman" w:hAnsi="Times New Roman" w:cs="Times New Roman"/>
          <w:sz w:val="26"/>
          <w:szCs w:val="24"/>
        </w:rPr>
        <w:t xml:space="preserve"> </w:t>
      </w:r>
      <w:r w:rsidR="00C23494">
        <w:rPr>
          <w:rFonts w:ascii="Times New Roman" w:hAnsi="Times New Roman" w:cs="Times New Roman"/>
          <w:sz w:val="26"/>
          <w:szCs w:val="24"/>
        </w:rPr>
        <w:t xml:space="preserve">i </w:t>
      </w:r>
      <w:r w:rsidR="00C23494" w:rsidRPr="00C23494">
        <w:rPr>
          <w:rFonts w:ascii="Times New Roman" w:hAnsi="Times New Roman" w:cs="Times New Roman"/>
          <w:b/>
          <w:sz w:val="26"/>
          <w:szCs w:val="24"/>
        </w:rPr>
        <w:t>6</w:t>
      </w:r>
      <w:r>
        <w:rPr>
          <w:rFonts w:ascii="Times New Roman" w:hAnsi="Times New Roman" w:cs="Times New Roman"/>
          <w:sz w:val="26"/>
          <w:szCs w:val="24"/>
        </w:rPr>
        <w:br/>
      </w:r>
      <w:r w:rsidRPr="00972599">
        <w:rPr>
          <w:rFonts w:ascii="Times New Roman" w:hAnsi="Times New Roman" w:cs="Times New Roman"/>
          <w:b/>
          <w:sz w:val="26"/>
          <w:szCs w:val="24"/>
        </w:rPr>
        <w:t>Pokoloruj</w:t>
      </w:r>
      <w:r w:rsidRPr="00D863BE">
        <w:rPr>
          <w:rFonts w:ascii="Times New Roman" w:hAnsi="Times New Roman" w:cs="Times New Roman"/>
          <w:sz w:val="26"/>
          <w:szCs w:val="24"/>
        </w:rPr>
        <w:t xml:space="preserve"> poszczególne kontynenty, </w:t>
      </w:r>
      <w:r w:rsidRPr="00972599">
        <w:rPr>
          <w:rFonts w:ascii="Times New Roman" w:hAnsi="Times New Roman" w:cs="Times New Roman"/>
          <w:b/>
          <w:sz w:val="26"/>
          <w:szCs w:val="24"/>
        </w:rPr>
        <w:t>podpisz</w:t>
      </w:r>
      <w:r w:rsidRPr="00D863BE">
        <w:rPr>
          <w:rFonts w:ascii="Times New Roman" w:hAnsi="Times New Roman" w:cs="Times New Roman"/>
          <w:sz w:val="26"/>
          <w:szCs w:val="24"/>
        </w:rPr>
        <w:t xml:space="preserve"> je i </w:t>
      </w:r>
      <w:r w:rsidRPr="00972599">
        <w:rPr>
          <w:rFonts w:ascii="Times New Roman" w:hAnsi="Times New Roman" w:cs="Times New Roman"/>
          <w:b/>
          <w:sz w:val="26"/>
          <w:szCs w:val="24"/>
        </w:rPr>
        <w:t>uzupełnij legendę</w:t>
      </w:r>
      <w:r w:rsidRPr="00D863BE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972599">
        <w:rPr>
          <w:rFonts w:ascii="Times New Roman" w:hAnsi="Times New Roman" w:cs="Times New Roman"/>
          <w:b/>
          <w:sz w:val="26"/>
          <w:szCs w:val="24"/>
        </w:rPr>
        <w:t>Imię i nazwisko</w:t>
      </w:r>
      <w:r>
        <w:rPr>
          <w:rFonts w:ascii="Times New Roman" w:hAnsi="Times New Roman" w:cs="Times New Roman"/>
          <w:sz w:val="26"/>
          <w:szCs w:val="24"/>
        </w:rPr>
        <w:t xml:space="preserve"> . . . . . . . . . . . . . . . . . . . . . . . . . . . . . . . . . . .  klasa V </w:t>
      </w:r>
      <w:r w:rsidRPr="00D863BE">
        <w:rPr>
          <w:rFonts w:ascii="Times New Roman" w:hAnsi="Times New Roman" w:cs="Times New Roman"/>
          <w:b/>
          <w:sz w:val="26"/>
          <w:szCs w:val="24"/>
        </w:rPr>
        <w:t>A</w:t>
      </w:r>
      <w:r>
        <w:rPr>
          <w:rFonts w:ascii="Times New Roman" w:hAnsi="Times New Roman" w:cs="Times New Roman"/>
          <w:sz w:val="26"/>
          <w:szCs w:val="24"/>
        </w:rPr>
        <w:t xml:space="preserve"> / </w:t>
      </w:r>
      <w:r w:rsidRPr="00D863BE">
        <w:rPr>
          <w:rFonts w:ascii="Times New Roman" w:hAnsi="Times New Roman" w:cs="Times New Roman"/>
          <w:b/>
          <w:sz w:val="26"/>
          <w:szCs w:val="24"/>
        </w:rPr>
        <w:t>B</w:t>
      </w:r>
    </w:p>
    <w:p w:rsidR="001E1FD3" w:rsidRDefault="00D863BE">
      <w:pPr>
        <w:rPr>
          <w:rFonts w:ascii="Times New Roman" w:hAnsi="Times New Roman" w:cs="Times New Roman"/>
          <w:sz w:val="26"/>
          <w:szCs w:val="24"/>
        </w:rPr>
        <w:sectPr w:rsidR="001E1FD3" w:rsidSect="00C23494">
          <w:type w:val="continuous"/>
          <w:pgSz w:w="16838" w:h="11906" w:orient="landscape" w:code="9"/>
          <w:pgMar w:top="340" w:right="340" w:bottom="340" w:left="79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4"/>
          <w:lang w:eastAsia="pl-PL"/>
        </w:rPr>
        <w:drawing>
          <wp:inline distT="0" distB="0" distL="0" distR="0">
            <wp:extent cx="8676005" cy="53162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5" cy="531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4"/>
          <w:lang w:eastAsia="pl-PL"/>
        </w:rPr>
        <w:drawing>
          <wp:inline distT="0" distB="0" distL="0" distR="0">
            <wp:extent cx="4359275" cy="1077595"/>
            <wp:effectExtent l="1905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4"/>
          <w:lang w:eastAsia="pl-PL"/>
        </w:rPr>
        <w:drawing>
          <wp:inline distT="0" distB="0" distL="0" distR="0">
            <wp:extent cx="3707130" cy="723265"/>
            <wp:effectExtent l="1905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94" w:rsidRDefault="001E1FD3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  <w:lang w:eastAsia="pl-PL"/>
        </w:rPr>
        <w:lastRenderedPageBreak/>
        <w:drawing>
          <wp:inline distT="0" distB="0" distL="0" distR="0">
            <wp:extent cx="6971755" cy="5160335"/>
            <wp:effectExtent l="19050" t="0" r="54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616" cy="516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D3" w:rsidRDefault="001E1FD3">
      <w:pPr>
        <w:rPr>
          <w:rFonts w:ascii="Times New Roman" w:hAnsi="Times New Roman" w:cs="Times New Roman"/>
          <w:sz w:val="26"/>
          <w:szCs w:val="24"/>
        </w:rPr>
      </w:pPr>
    </w:p>
    <w:p w:rsidR="00C91E70" w:rsidRDefault="00C91E70">
      <w:pPr>
        <w:rPr>
          <w:rFonts w:ascii="Times New Roman" w:hAnsi="Times New Roman" w:cs="Times New Roman"/>
          <w:sz w:val="26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2591"/>
        <w:gridCol w:w="2841"/>
        <w:gridCol w:w="2842"/>
        <w:gridCol w:w="2641"/>
      </w:tblGrid>
      <w:tr w:rsidR="001E1FD3" w:rsidTr="00C91E70">
        <w:trPr>
          <w:trHeight w:val="1180"/>
        </w:trPr>
        <w:tc>
          <w:tcPr>
            <w:tcW w:w="2591" w:type="dxa"/>
            <w:vAlign w:val="center"/>
          </w:tcPr>
          <w:p w:rsidR="001E1FD3" w:rsidRPr="00C91E70" w:rsidRDefault="00C91E70" w:rsidP="00C91E7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układ południków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i równoleżników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na globusie</w:t>
            </w:r>
          </w:p>
        </w:tc>
        <w:tc>
          <w:tcPr>
            <w:tcW w:w="2841" w:type="dxa"/>
            <w:vAlign w:val="center"/>
          </w:tcPr>
          <w:p w:rsidR="001E1FD3" w:rsidRPr="00C91E70" w:rsidRDefault="00C91E70" w:rsidP="00C91E7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91E70">
              <w:rPr>
                <w:rFonts w:ascii="Times New Roman" w:hAnsi="Times New Roman" w:cs="Times New Roman"/>
                <w:sz w:val="26"/>
                <w:szCs w:val="24"/>
              </w:rPr>
              <w:t>wielki obszar lądowy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wyróżniający się pewnym odosobnieniem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od innych lądów</w:t>
            </w:r>
          </w:p>
        </w:tc>
        <w:tc>
          <w:tcPr>
            <w:tcW w:w="2842" w:type="dxa"/>
            <w:vAlign w:val="center"/>
          </w:tcPr>
          <w:p w:rsidR="001E1FD3" w:rsidRPr="00C91E70" w:rsidRDefault="00C91E70" w:rsidP="00C91E7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najdłuższy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równoleżnik</w:t>
            </w:r>
          </w:p>
        </w:tc>
        <w:tc>
          <w:tcPr>
            <w:tcW w:w="2641" w:type="dxa"/>
            <w:vAlign w:val="center"/>
          </w:tcPr>
          <w:p w:rsidR="001E1FD3" w:rsidRPr="00C91E70" w:rsidRDefault="00C91E70" w:rsidP="00C91E7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wszystkie elementy przyrody ożywionej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i nieożywionej</w:t>
            </w:r>
          </w:p>
        </w:tc>
      </w:tr>
      <w:tr w:rsidR="001E1FD3" w:rsidTr="00C91E70">
        <w:trPr>
          <w:trHeight w:val="1180"/>
        </w:trPr>
        <w:tc>
          <w:tcPr>
            <w:tcW w:w="2591" w:type="dxa"/>
            <w:vAlign w:val="center"/>
          </w:tcPr>
          <w:p w:rsidR="001E1FD3" w:rsidRPr="00C91E70" w:rsidRDefault="00C91E70" w:rsidP="00C91E7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91E70">
              <w:rPr>
                <w:rFonts w:ascii="Times New Roman" w:hAnsi="Times New Roman" w:cs="Times New Roman"/>
                <w:b/>
                <w:sz w:val="26"/>
                <w:szCs w:val="24"/>
              </w:rPr>
              <w:t>Środowisko</w:t>
            </w:r>
            <w:r w:rsidRPr="00C91E70">
              <w:rPr>
                <w:rFonts w:ascii="Times New Roman" w:hAnsi="Times New Roman" w:cs="Times New Roman"/>
                <w:b/>
                <w:sz w:val="26"/>
                <w:szCs w:val="24"/>
              </w:rPr>
              <w:br/>
            </w:r>
            <w:r w:rsidRPr="00C91E70">
              <w:rPr>
                <w:rFonts w:ascii="Times New Roman" w:hAnsi="Times New Roman" w:cs="Times New Roman"/>
                <w:b/>
                <w:sz w:val="26"/>
                <w:szCs w:val="24"/>
              </w:rPr>
              <w:br/>
              <w:t>przyrodnicze</w:t>
            </w:r>
          </w:p>
        </w:tc>
        <w:tc>
          <w:tcPr>
            <w:tcW w:w="2841" w:type="dxa"/>
            <w:vAlign w:val="center"/>
          </w:tcPr>
          <w:p w:rsidR="001E1FD3" w:rsidRPr="00C91E70" w:rsidRDefault="00C91E70" w:rsidP="00C91E7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Równik</w:t>
            </w:r>
          </w:p>
        </w:tc>
        <w:tc>
          <w:tcPr>
            <w:tcW w:w="2842" w:type="dxa"/>
            <w:vAlign w:val="center"/>
          </w:tcPr>
          <w:p w:rsidR="001E1FD3" w:rsidRPr="00C91E70" w:rsidRDefault="00C91E70" w:rsidP="00C91E7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Siatka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br/>
              <w:t>geograficzna</w:t>
            </w:r>
          </w:p>
        </w:tc>
        <w:tc>
          <w:tcPr>
            <w:tcW w:w="2641" w:type="dxa"/>
            <w:vAlign w:val="center"/>
          </w:tcPr>
          <w:p w:rsidR="001E1FD3" w:rsidRPr="00C91E70" w:rsidRDefault="00C91E70" w:rsidP="00C91E7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Kontynent</w:t>
            </w:r>
          </w:p>
        </w:tc>
      </w:tr>
      <w:tr w:rsidR="001E1FD3" w:rsidTr="00C91E70">
        <w:trPr>
          <w:trHeight w:val="1180"/>
        </w:trPr>
        <w:tc>
          <w:tcPr>
            <w:tcW w:w="2591" w:type="dxa"/>
            <w:vAlign w:val="center"/>
          </w:tcPr>
          <w:p w:rsidR="001E1FD3" w:rsidRPr="00C91E70" w:rsidRDefault="00C91E70" w:rsidP="00C91E7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Długość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br/>
              <w:t>geograficzna</w:t>
            </w:r>
          </w:p>
        </w:tc>
        <w:tc>
          <w:tcPr>
            <w:tcW w:w="2841" w:type="dxa"/>
            <w:vAlign w:val="center"/>
          </w:tcPr>
          <w:p w:rsidR="001E1FD3" w:rsidRPr="00C91E70" w:rsidRDefault="00C91E70" w:rsidP="00C91E7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wysokość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br/>
              <w:t>nad poziomem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br/>
              <w:t>morza</w:t>
            </w:r>
          </w:p>
        </w:tc>
        <w:tc>
          <w:tcPr>
            <w:tcW w:w="2842" w:type="dxa"/>
            <w:vAlign w:val="center"/>
          </w:tcPr>
          <w:p w:rsidR="001E1FD3" w:rsidRPr="00C91E70" w:rsidRDefault="00C91E70" w:rsidP="00C91E7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Powłoka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br/>
              <w:t>ziemska</w:t>
            </w:r>
          </w:p>
        </w:tc>
        <w:tc>
          <w:tcPr>
            <w:tcW w:w="2641" w:type="dxa"/>
            <w:vAlign w:val="center"/>
          </w:tcPr>
          <w:p w:rsidR="001E1FD3" w:rsidRPr="00C91E70" w:rsidRDefault="00C91E70" w:rsidP="00C91E7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Szerokość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br/>
              <w:t>geograficzna</w:t>
            </w:r>
          </w:p>
        </w:tc>
      </w:tr>
      <w:tr w:rsidR="001E1FD3" w:rsidTr="00C91E70">
        <w:trPr>
          <w:trHeight w:val="1180"/>
        </w:trPr>
        <w:tc>
          <w:tcPr>
            <w:tcW w:w="2591" w:type="dxa"/>
            <w:vAlign w:val="center"/>
          </w:tcPr>
          <w:p w:rsidR="001E1FD3" w:rsidRPr="00C91E70" w:rsidRDefault="00C91E70" w:rsidP="00C91E7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obszar wzajemnego oddziaływania atmosfery, hydrosfery, litosfery,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pedosfery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biosfery 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antroposfery</w:t>
            </w:r>
            <w:proofErr w:type="spellEnd"/>
          </w:p>
        </w:tc>
        <w:tc>
          <w:tcPr>
            <w:tcW w:w="2841" w:type="dxa"/>
            <w:vAlign w:val="center"/>
          </w:tcPr>
          <w:p w:rsidR="001E1FD3" w:rsidRPr="00C91E70" w:rsidRDefault="00C91E70" w:rsidP="00C91E7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91E70">
              <w:rPr>
                <w:rFonts w:ascii="Times New Roman" w:hAnsi="Times New Roman" w:cs="Times New Roman"/>
                <w:sz w:val="26"/>
                <w:szCs w:val="24"/>
              </w:rPr>
              <w:t xml:space="preserve">odczytujemy ją </w:t>
            </w:r>
            <w:r w:rsidRPr="00C91E70">
              <w:rPr>
                <w:rFonts w:ascii="Times New Roman" w:hAnsi="Times New Roman" w:cs="Times New Roman"/>
                <w:sz w:val="26"/>
                <w:szCs w:val="24"/>
              </w:rPr>
              <w:br/>
              <w:t>z równoleżników</w:t>
            </w:r>
          </w:p>
        </w:tc>
        <w:tc>
          <w:tcPr>
            <w:tcW w:w="2842" w:type="dxa"/>
            <w:vAlign w:val="center"/>
          </w:tcPr>
          <w:p w:rsidR="001E1FD3" w:rsidRPr="00C91E70" w:rsidRDefault="00C91E70" w:rsidP="00C91E7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odczytujemy ją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z południków</w:t>
            </w:r>
          </w:p>
        </w:tc>
        <w:tc>
          <w:tcPr>
            <w:tcW w:w="2641" w:type="dxa"/>
            <w:vAlign w:val="center"/>
          </w:tcPr>
          <w:p w:rsidR="001E1FD3" w:rsidRPr="00C91E70" w:rsidRDefault="00C91E70" w:rsidP="00C91E7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odczytujemy ją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z poziomic</w:t>
            </w:r>
          </w:p>
        </w:tc>
      </w:tr>
    </w:tbl>
    <w:p w:rsidR="001E1FD3" w:rsidRPr="00D863BE" w:rsidRDefault="001E1FD3">
      <w:pPr>
        <w:rPr>
          <w:rFonts w:ascii="Times New Roman" w:hAnsi="Times New Roman" w:cs="Times New Roman"/>
          <w:sz w:val="26"/>
          <w:szCs w:val="24"/>
        </w:rPr>
      </w:pPr>
    </w:p>
    <w:sectPr w:rsidR="001E1FD3" w:rsidRPr="00D863BE" w:rsidSect="001E1FD3">
      <w:pgSz w:w="11906" w:h="16838" w:code="9"/>
      <w:pgMar w:top="79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63BE"/>
    <w:rsid w:val="000E2645"/>
    <w:rsid w:val="001E1FD3"/>
    <w:rsid w:val="00462C5E"/>
    <w:rsid w:val="004A2E6F"/>
    <w:rsid w:val="00604532"/>
    <w:rsid w:val="00972599"/>
    <w:rsid w:val="00C23494"/>
    <w:rsid w:val="00C91E70"/>
    <w:rsid w:val="00D863BE"/>
    <w:rsid w:val="00DC463F"/>
    <w:rsid w:val="00E7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77426-FA6A-4CA2-AD04-DDCA2EEF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4</cp:revision>
  <cp:lastPrinted>2019-10-25T07:15:00Z</cp:lastPrinted>
  <dcterms:created xsi:type="dcterms:W3CDTF">2019-10-25T07:08:00Z</dcterms:created>
  <dcterms:modified xsi:type="dcterms:W3CDTF">2019-12-27T12:04:00Z</dcterms:modified>
</cp:coreProperties>
</file>